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0" w:right="-17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Progetto Erasmus Plus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0" w:right="-17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2023-1-IT02-KA121-SCH-000139363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0" w:right="-17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Azione KA1 “Mobilità individuale ai fini dell’apprendimento”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9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9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DOMANDA DI PARTECIPAZIONE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8.0" w:type="dxa"/>
        <w:jc w:val="left"/>
        <w:tblInd w:w="-108.0" w:type="dxa"/>
        <w:tblLayout w:type="fixed"/>
        <w:tblLook w:val="0000"/>
      </w:tblPr>
      <w:tblGrid>
        <w:gridCol w:w="9858"/>
        <w:tblGridChange w:id="0">
          <w:tblGrid>
            <w:gridCol w:w="9858"/>
          </w:tblGrid>
        </w:tblGridChange>
      </w:tblGrid>
      <w:tr>
        <w:trPr>
          <w:cantSplit w:val="0"/>
          <w:trHeight w:val="9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Cognome Nome: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Classe: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  <w:tab/>
              <w:tab/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Recapiti genitori: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Madre (Nome e Cognome) ….....................................   Telefono....................................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Padre (Nome e Cognome) ….....................................   Telefono....................................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Mail …......................................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Ulteriori recapiti …................................................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228" w:lineRule="auto"/>
              <w:ind w:left="0" w:right="340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Eventuali regimi alimentari che si vuole segnalare (celiachia, intolleranze, allergie):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228" w:lineRule="auto"/>
              <w:ind w:left="284" w:right="340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28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28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28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228" w:lineRule="auto"/>
              <w:ind w:left="0" w:right="340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Eventuali situazioni sanitarie che si vuole segnalare (diabete, terapie farmacologiche in corso):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228" w:lineRule="auto"/>
              <w:ind w:left="284" w:right="340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28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28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28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28" w:lineRule="auto"/>
              <w:ind w:left="284" w:right="340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240" w:lineRule="auto"/>
              <w:ind w:left="284" w:right="0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240" w:lineRule="auto"/>
              <w:ind w:left="0" w:right="220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Altro (specificare):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240" w:lineRule="auto"/>
              <w:ind w:left="284" w:right="220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40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40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40" w:lineRule="auto"/>
              <w:ind w:left="284" w:right="340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2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Firma di entrambi i genitori (o dei tutori)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6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Madre __________________________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6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6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6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Padre___________________________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6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footerReference r:id="rId10" w:type="even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39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23"/>
        <w:szCs w:val="23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3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